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D" w:rsidRPr="004626C5" w:rsidRDefault="00E80E6D" w:rsidP="00E80E6D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</w:pPr>
      <w:r w:rsidRPr="004626C5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„</w:t>
      </w:r>
      <w:proofErr w:type="spellStart"/>
      <w:r w:rsidRPr="004626C5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Checklist</w:t>
      </w:r>
      <w:proofErr w:type="spellEnd"/>
      <w:r w:rsidRPr="004626C5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“ pro podání žádosti o vízum v České republice</w:t>
      </w:r>
    </w:p>
    <w:p w:rsidR="00E80E6D" w:rsidRPr="00E80E6D" w:rsidRDefault="00E80E6D" w:rsidP="00E80E6D">
      <w:pPr>
        <w:spacing w:before="120" w:after="0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</w:pPr>
      <w:r w:rsidRPr="00E80E6D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CHECKLIST PRO PODÁNÍ ŽÁDOSTI O VÍZUM V ČESKÉ REPUBLICE</w:t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vyplněný formulář žádosti</w:t>
      </w:r>
      <w:r w:rsidRPr="00E80E6D">
        <w:rPr>
          <w:rStyle w:val="Znakapoznpodarou"/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footnoteReference w:id="1"/>
      </w: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 podepsaný žadatelem</w:t>
      </w:r>
    </w:p>
    <w:p w:rsidR="00E80E6D" w:rsidRPr="001D509B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platný </w:t>
      </w:r>
      <w:r w:rsidRPr="001D509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cestovní doklad </w:t>
      </w:r>
    </w:p>
    <w:p w:rsidR="00E80E6D" w:rsidRPr="001D509B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</w:pPr>
      <w:r w:rsidRPr="001D509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nikoli starší než 10 let a platný nejméně 3 měsíce po opuštění ČR / schengenského prostoru</w:t>
      </w:r>
    </w:p>
    <w:p w:rsidR="00E80E6D" w:rsidRPr="001D509B" w:rsidRDefault="00670209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</w:pPr>
      <w:r w:rsidRPr="001D509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žadatel starší </w:t>
      </w:r>
      <w:proofErr w:type="gramStart"/>
      <w:r w:rsidRPr="001D509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15-ti</w:t>
      </w:r>
      <w:proofErr w:type="gramEnd"/>
      <w:r w:rsidRPr="001D509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 let předloží vlastní pas – cestovní doklad</w:t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1D509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fotog</w:t>
      </w: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rafie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rozměry 35 x 45 mm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odpovídá současné podobě a zobrazuje čelní pohled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zachycuje žadatele v občanském oděvu, bez brýlí s tmavými skly</w:t>
      </w:r>
      <w:r w:rsidRPr="00E80E6D">
        <w:rPr>
          <w:rFonts w:ascii="Times New Roman" w:eastAsia="Times New Roman" w:hAnsi="Times New Roman" w:cs="Times New Roman"/>
          <w:bCs/>
          <w:noProof w:val="0"/>
          <w:sz w:val="24"/>
          <w:szCs w:val="24"/>
          <w:vertAlign w:val="superscript"/>
          <w:lang w:eastAsia="cs-CZ"/>
        </w:rPr>
        <w:footnoteReference w:id="2"/>
      </w: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 a bez pokrývky hlavy</w:t>
      </w:r>
      <w:r w:rsidRPr="00E80E6D">
        <w:rPr>
          <w:rFonts w:ascii="Times New Roman" w:eastAsia="Times New Roman" w:hAnsi="Times New Roman" w:cs="Times New Roman"/>
          <w:bCs/>
          <w:noProof w:val="0"/>
          <w:sz w:val="24"/>
          <w:szCs w:val="24"/>
          <w:vertAlign w:val="superscript"/>
          <w:lang w:eastAsia="cs-CZ"/>
        </w:rPr>
        <w:footnoteReference w:id="3"/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otisky prstů</w:t>
      </w:r>
      <w:bookmarkStart w:id="0" w:name="_GoBack"/>
      <w:r w:rsidR="001B062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 – odebere pracovník příslušného orgánu</w:t>
      </w:r>
      <w:r w:rsidR="007F56F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 při podání žádosti</w:t>
      </w:r>
      <w:bookmarkEnd w:id="0"/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podpůrný doklad o účelu pobytu</w:t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podpůrný doklad o ubytování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pro krátkodobé </w:t>
      </w:r>
      <w:r w:rsidRPr="00E8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např. pozvání od zvoucí osoby, voucher z hotelu aj.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pro dlouhodobé např. doklad o vlastnictví bytu nebo domu, ubytovací nebo nájemní smlouvu, doklad o ubytování na ubytovně nebo studentské koleji</w:t>
      </w:r>
      <w:r w:rsidR="006A17D2">
        <w:rPr>
          <w:rStyle w:val="Znakapoznpodarou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footnoteReference w:id="4"/>
      </w:r>
      <w:r w:rsidRPr="00E8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>podpůrný doklad o dostatečných finančních prostředcích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pro krátkodobé </w:t>
      </w:r>
      <w:r w:rsidRPr="00E8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např. výpis z účtu, doklad o zaplacení služeb, tiskopis pozvání, mezinárodní platební kartu, potvrzení o výplatě aj.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pro dlouhodobé dle účelu pobytu</w:t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cs-CZ" w:eastAsia="cs-CZ"/>
        </w:rPr>
        <w:t xml:space="preserve">cestovní zdravotní pojištění 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platné na území všech států schengenského prostoru 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vztahovat se na celou dobu předpokládaného pobytu nebo průjezdu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Style w:val="Siln"/>
          <w:rFonts w:ascii="Times New Roman" w:eastAsia="Times New Roman" w:hAnsi="Times New Roman" w:cs="Times New Roman"/>
          <w:b w:val="0"/>
          <w:bCs w:val="0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minimální pojistné krytí musí činit 30 000 EUR</w:t>
      </w:r>
    </w:p>
    <w:p w:rsidR="00E80E6D" w:rsidRPr="00E80E6D" w:rsidRDefault="00E80E6D" w:rsidP="00E80E6D">
      <w:pPr>
        <w:pStyle w:val="Odstavecseseznamem"/>
        <w:numPr>
          <w:ilvl w:val="1"/>
          <w:numId w:val="2"/>
        </w:numPr>
        <w:shd w:val="clear" w:color="auto" w:fill="FFFFFF"/>
        <w:spacing w:before="120" w:after="0"/>
        <w:contextualSpacing w:val="0"/>
        <w:jc w:val="both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E80E6D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u dlouhodobého víza minimální pojistné krytí musí činit 60 000 EUR bez spoluúčasti</w:t>
      </w:r>
    </w:p>
    <w:p w:rsidR="00E80E6D" w:rsidRPr="00E80E6D" w:rsidRDefault="00E80E6D" w:rsidP="00E80E6D">
      <w:pPr>
        <w:pStyle w:val="Odstavecseseznamem"/>
        <w:numPr>
          <w:ilvl w:val="0"/>
          <w:numId w:val="2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</w:pPr>
      <w:r w:rsidRPr="00E80E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cs-CZ" w:eastAsia="cs-CZ"/>
        </w:rPr>
        <w:lastRenderedPageBreak/>
        <w:t>v závislosti na typu víza je možný požadavek dalších dokumentů, jako jsou pozvánky, smlouvy o službách, letenky, členství v organizacích, oddací list, rodné listy dětí, osvědčení o vlastnictví půdy a jiné důkazy o záměru žadatele se navrátit země původu</w:t>
      </w:r>
    </w:p>
    <w:p w:rsidR="00BC752E" w:rsidRPr="00E80E6D" w:rsidRDefault="00BC752E">
      <w:pPr>
        <w:rPr>
          <w:rFonts w:ascii="Times New Roman" w:hAnsi="Times New Roman" w:cs="Times New Roman"/>
          <w:lang w:val="cs-CZ"/>
        </w:rPr>
      </w:pPr>
    </w:p>
    <w:sectPr w:rsidR="00BC752E" w:rsidRPr="00E80E6D" w:rsidSect="00F6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8" w:rsidRDefault="00C53D78" w:rsidP="00E80E6D">
      <w:pPr>
        <w:spacing w:after="0" w:line="240" w:lineRule="auto"/>
      </w:pPr>
      <w:r>
        <w:separator/>
      </w:r>
    </w:p>
  </w:endnote>
  <w:endnote w:type="continuationSeparator" w:id="0">
    <w:p w:rsidR="00C53D78" w:rsidRDefault="00C53D78" w:rsidP="00E8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8" w:rsidRDefault="00C53D78" w:rsidP="00E80E6D">
      <w:pPr>
        <w:spacing w:after="0" w:line="240" w:lineRule="auto"/>
      </w:pPr>
      <w:r>
        <w:separator/>
      </w:r>
    </w:p>
  </w:footnote>
  <w:footnote w:type="continuationSeparator" w:id="0">
    <w:p w:rsidR="00C53D78" w:rsidRDefault="00C53D78" w:rsidP="00E80E6D">
      <w:pPr>
        <w:spacing w:after="0" w:line="240" w:lineRule="auto"/>
      </w:pPr>
      <w:r>
        <w:continuationSeparator/>
      </w:r>
    </w:p>
  </w:footnote>
  <w:footnote w:id="1">
    <w:p w:rsidR="00E80E6D" w:rsidRPr="00E80E6D" w:rsidRDefault="00E80E6D" w:rsidP="00E80E6D">
      <w:pPr>
        <w:pStyle w:val="Textpoznpodarou"/>
        <w:rPr>
          <w:rFonts w:ascii="Times New Roman" w:hAnsi="Times New Roman" w:cs="Times New Roman"/>
          <w:lang w:val="cs-CZ"/>
        </w:rPr>
      </w:pPr>
      <w:r w:rsidRPr="00E80E6D">
        <w:rPr>
          <w:rStyle w:val="Znakapoznpodarou"/>
          <w:rFonts w:ascii="Times New Roman" w:hAnsi="Times New Roman" w:cs="Times New Roman"/>
        </w:rPr>
        <w:footnoteRef/>
      </w:r>
      <w:r w:rsidRPr="00E80E6D">
        <w:rPr>
          <w:rFonts w:ascii="Times New Roman" w:hAnsi="Times New Roman" w:cs="Times New Roman"/>
          <w:sz w:val="18"/>
          <w:lang w:val="cs-CZ"/>
        </w:rPr>
        <w:t>Formuláře ke stažení http://www.mzv.cz/jnp/cz/informace_pro_cizince/visa_form/index.html</w:t>
      </w:r>
      <w:r>
        <w:rPr>
          <w:rFonts w:ascii="Times New Roman" w:hAnsi="Times New Roman" w:cs="Times New Roman"/>
          <w:sz w:val="18"/>
          <w:lang w:val="cs-CZ"/>
        </w:rPr>
        <w:t>.</w:t>
      </w:r>
    </w:p>
  </w:footnote>
  <w:footnote w:id="2">
    <w:p w:rsidR="00E80E6D" w:rsidRPr="001D509B" w:rsidRDefault="00E80E6D" w:rsidP="00E80E6D">
      <w:pPr>
        <w:pStyle w:val="Textpoznpodarou"/>
        <w:rPr>
          <w:rFonts w:ascii="Times New Roman" w:hAnsi="Times New Roman" w:cs="Times New Roman"/>
          <w:lang w:val="cs-CZ"/>
        </w:rPr>
      </w:pPr>
      <w:r w:rsidRPr="00E80E6D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>S</w:t>
      </w:r>
      <w:r w:rsidRPr="00E80E6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 xml:space="preserve"> </w:t>
      </w:r>
      <w:r w:rsidRPr="001D5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>výjimkou nevidomých.</w:t>
      </w:r>
    </w:p>
  </w:footnote>
  <w:footnote w:id="3">
    <w:p w:rsidR="00E80E6D" w:rsidRPr="00E80E6D" w:rsidRDefault="00E80E6D" w:rsidP="00E80E6D">
      <w:pPr>
        <w:pStyle w:val="Textpoznpodarou"/>
        <w:rPr>
          <w:rFonts w:ascii="Times New Roman" w:hAnsi="Times New Roman" w:cs="Times New Roman"/>
          <w:lang w:val="cs-CZ"/>
        </w:rPr>
      </w:pPr>
      <w:r w:rsidRPr="001D509B">
        <w:rPr>
          <w:rStyle w:val="Znakapoznpodarou"/>
          <w:rFonts w:ascii="Times New Roman" w:hAnsi="Times New Roman" w:cs="Times New Roman"/>
        </w:rPr>
        <w:footnoteRef/>
      </w:r>
      <w:r w:rsidRPr="001D5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>Není-li její použití spojeno s náboženskými nebo zdravotními důvody – v takovém případě nesmí pokrývka hlavy zakrývat obličej způsobem znemožňujícím identifikaci</w:t>
      </w:r>
      <w:r w:rsidR="001D5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 xml:space="preserve"> osoby a na obličeji vytvářet stíny</w:t>
      </w:r>
      <w:r w:rsidRPr="001D509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>.</w:t>
      </w:r>
    </w:p>
  </w:footnote>
  <w:footnote w:id="4">
    <w:p w:rsidR="006A17D2" w:rsidRPr="006A17D2" w:rsidRDefault="006A17D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6A17D2">
        <w:rPr>
          <w:lang w:val="cs-CZ"/>
        </w:rPr>
        <w:t xml:space="preserve"> </w:t>
      </w:r>
      <w:r w:rsidRPr="006A17D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 xml:space="preserve">Podrobněji zde </w:t>
      </w:r>
      <w:hyperlink r:id="rId1" w:history="1">
        <w:r w:rsidRPr="006A17D2">
          <w:rPr>
            <w:rFonts w:ascii="Times New Roman" w:hAnsi="Times New Roman" w:cs="Times New Roman"/>
            <w:color w:val="000000"/>
            <w:sz w:val="18"/>
            <w:szCs w:val="18"/>
            <w:shd w:val="clear" w:color="auto" w:fill="FFFFFF"/>
            <w:lang w:val="cs-CZ"/>
          </w:rPr>
          <w:t>http://www.mvcr.cz/clanek/obcane-tretich-zemi-nektere-nalezitosti-zadosti-doklad-o-ubytovani.aspx</w:t>
        </w:r>
      </w:hyperlink>
      <w:r w:rsidRPr="006A17D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cs-CZ"/>
        </w:rPr>
        <w:t>.</w:t>
      </w:r>
      <w:r w:rsidRPr="006A17D2">
        <w:rPr>
          <w:lang w:val="cs-CZ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13A"/>
    <w:multiLevelType w:val="hybridMultilevel"/>
    <w:tmpl w:val="646A9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C5A"/>
    <w:multiLevelType w:val="hybridMultilevel"/>
    <w:tmpl w:val="11E024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71"/>
    <w:rsid w:val="001B062E"/>
    <w:rsid w:val="001D509B"/>
    <w:rsid w:val="0023395D"/>
    <w:rsid w:val="002E3165"/>
    <w:rsid w:val="004626C5"/>
    <w:rsid w:val="004C2B7A"/>
    <w:rsid w:val="005873F6"/>
    <w:rsid w:val="005F18C5"/>
    <w:rsid w:val="00670209"/>
    <w:rsid w:val="006A17D2"/>
    <w:rsid w:val="007F56F3"/>
    <w:rsid w:val="00BC752E"/>
    <w:rsid w:val="00C53D78"/>
    <w:rsid w:val="00CF77D2"/>
    <w:rsid w:val="00E80E6D"/>
    <w:rsid w:val="00F25971"/>
    <w:rsid w:val="00F67ADD"/>
    <w:rsid w:val="00F81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E6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0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E6D"/>
    <w:rPr>
      <w:noProof/>
      <w:sz w:val="20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E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0E6D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80E6D"/>
    <w:rPr>
      <w:vertAlign w:val="superscript"/>
    </w:rPr>
  </w:style>
  <w:style w:type="character" w:styleId="Siln">
    <w:name w:val="Strong"/>
    <w:basedOn w:val="Standardnpsmoodstavce"/>
    <w:uiPriority w:val="22"/>
    <w:qFormat/>
    <w:rsid w:val="00E80E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6D"/>
    <w:rPr>
      <w:rFonts w:ascii="Tahoma" w:hAnsi="Tahoma" w:cs="Tahoma"/>
      <w:noProof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6F3"/>
    <w:rPr>
      <w:b/>
      <w:bCs/>
      <w:noProof/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7F56F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1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E6D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0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0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0E6D"/>
    <w:rPr>
      <w:noProof/>
      <w:sz w:val="20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E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0E6D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80E6D"/>
    <w:rPr>
      <w:vertAlign w:val="superscript"/>
    </w:rPr>
  </w:style>
  <w:style w:type="character" w:styleId="Siln">
    <w:name w:val="Strong"/>
    <w:basedOn w:val="Standardnpsmoodstavce"/>
    <w:uiPriority w:val="22"/>
    <w:qFormat/>
    <w:rsid w:val="00E80E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6D"/>
    <w:rPr>
      <w:rFonts w:ascii="Tahoma" w:hAnsi="Tahoma" w:cs="Tahoma"/>
      <w:noProof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6F3"/>
    <w:rPr>
      <w:b/>
      <w:bCs/>
      <w:noProof/>
      <w:sz w:val="20"/>
      <w:szCs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7F56F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1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r.cz/clanek/obcane-tretich-zemi-nektere-nalezitosti-zadosti-doklad-o-ubytovani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3D4B-E80B-402E-AC0F-A7D05A97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2017-09-19T20:26:00Z</dcterms:created>
  <dcterms:modified xsi:type="dcterms:W3CDTF">2017-09-19T20:26:00Z</dcterms:modified>
</cp:coreProperties>
</file>